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11C0" w:rsidRDefault="001249E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2C5DE6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91771E">
                    <w:t>28</w:t>
                  </w:r>
                  <w:r w:rsidR="00630508">
                    <w:t>.0</w:t>
                  </w:r>
                  <w:r w:rsidR="0091771E">
                    <w:t>3</w:t>
                  </w:r>
                  <w:r w:rsidR="00630508">
                    <w:t>.202</w:t>
                  </w:r>
                  <w:r w:rsidR="0091771E">
                    <w:t>2</w:t>
                  </w:r>
                  <w:r w:rsidR="00630508">
                    <w:t xml:space="preserve"> № </w:t>
                  </w:r>
                  <w:r w:rsidR="0091771E">
                    <w:t>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1249E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91771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94210B" w:rsidRPr="00D311C0">
        <w:rPr>
          <w:sz w:val="22"/>
          <w:szCs w:val="22"/>
        </w:rPr>
        <w:t xml:space="preserve">торгово-технологическая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C50F15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11C0">
        <w:rPr>
          <w:sz w:val="24"/>
          <w:szCs w:val="24"/>
        </w:rPr>
        <w:t>К.М.0</w:t>
      </w:r>
      <w:r w:rsidR="003942B8" w:rsidRPr="00D311C0">
        <w:rPr>
          <w:sz w:val="24"/>
          <w:szCs w:val="24"/>
        </w:rPr>
        <w:t>4</w:t>
      </w:r>
      <w:r w:rsidRPr="00D311C0">
        <w:rPr>
          <w:sz w:val="24"/>
          <w:szCs w:val="24"/>
        </w:rPr>
        <w:t>.0</w:t>
      </w:r>
      <w:r w:rsidR="00AF100D" w:rsidRPr="00D311C0">
        <w:rPr>
          <w:sz w:val="24"/>
          <w:szCs w:val="24"/>
        </w:rPr>
        <w:t>7</w:t>
      </w:r>
      <w:r w:rsidRPr="00D311C0">
        <w:rPr>
          <w:sz w:val="24"/>
          <w:szCs w:val="24"/>
        </w:rPr>
        <w:t>(П)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2C5DE6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Эксперт в сфере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Специалист </w:t>
            </w:r>
            <w:r w:rsidR="005A4EFB" w:rsidRPr="00D311C0">
              <w:rPr>
                <w:sz w:val="24"/>
                <w:szCs w:val="24"/>
              </w:rPr>
              <w:t>в сфере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91771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91771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91771E">
        <w:rPr>
          <w:rFonts w:eastAsia="SimSun"/>
          <w:kern w:val="2"/>
          <w:sz w:val="24"/>
          <w:szCs w:val="24"/>
          <w:lang w:eastAsia="hi-IN" w:bidi="hi-IN"/>
        </w:rPr>
        <w:t>2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1771E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</w:t>
      </w:r>
      <w:r w:rsidR="0091771E">
        <w:rPr>
          <w:sz w:val="24"/>
          <w:szCs w:val="24"/>
        </w:rPr>
        <w:t>2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91771E">
        <w:rPr>
          <w:spacing w:val="-3"/>
          <w:sz w:val="24"/>
          <w:szCs w:val="24"/>
          <w:lang w:eastAsia="en-US"/>
        </w:rPr>
        <w:t>25</w:t>
      </w:r>
      <w:r w:rsidR="00630508" w:rsidRPr="00D311C0">
        <w:rPr>
          <w:spacing w:val="-3"/>
          <w:sz w:val="24"/>
          <w:szCs w:val="24"/>
          <w:lang w:eastAsia="en-US"/>
        </w:rPr>
        <w:t>.0</w:t>
      </w:r>
      <w:r w:rsidR="0091771E">
        <w:rPr>
          <w:spacing w:val="-3"/>
          <w:sz w:val="24"/>
          <w:szCs w:val="24"/>
          <w:lang w:eastAsia="en-US"/>
        </w:rPr>
        <w:t>3</w:t>
      </w:r>
      <w:r w:rsidR="00630508" w:rsidRPr="00D311C0">
        <w:rPr>
          <w:spacing w:val="-3"/>
          <w:sz w:val="24"/>
          <w:szCs w:val="24"/>
          <w:lang w:eastAsia="en-US"/>
        </w:rPr>
        <w:t>.202</w:t>
      </w:r>
      <w:r w:rsidR="0091771E">
        <w:rPr>
          <w:spacing w:val="-3"/>
          <w:sz w:val="24"/>
          <w:szCs w:val="24"/>
          <w:lang w:eastAsia="en-US"/>
        </w:rPr>
        <w:t>2</w:t>
      </w:r>
      <w:r w:rsidR="00630508" w:rsidRPr="00D311C0">
        <w:rPr>
          <w:spacing w:val="-3"/>
          <w:sz w:val="24"/>
          <w:szCs w:val="24"/>
          <w:lang w:eastAsia="en-US"/>
        </w:rPr>
        <w:t xml:space="preserve"> № </w:t>
      </w:r>
      <w:r w:rsidR="0091771E">
        <w:rPr>
          <w:spacing w:val="-3"/>
          <w:sz w:val="24"/>
          <w:szCs w:val="24"/>
          <w:lang w:eastAsia="en-US"/>
        </w:rPr>
        <w:t>8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D311C0">
        <w:rPr>
          <w:spacing w:val="-3"/>
          <w:sz w:val="24"/>
          <w:szCs w:val="24"/>
          <w:lang w:eastAsia="en-US"/>
        </w:rPr>
        <w:t>к</w:t>
      </w:r>
      <w:r w:rsidRPr="00D311C0">
        <w:rPr>
          <w:spacing w:val="-3"/>
          <w:sz w:val="24"/>
          <w:szCs w:val="24"/>
          <w:lang w:eastAsia="en-US"/>
        </w:rPr>
        <w:t xml:space="preserve">.э.н.,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B7D93" w:rsidRPr="00D311C0">
        <w:rPr>
          <w:spacing w:val="-3"/>
          <w:sz w:val="24"/>
          <w:szCs w:val="24"/>
          <w:lang w:eastAsia="en-US"/>
        </w:rPr>
        <w:t>С.М. Ильченко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2966" w:rsidRDefault="00262966" w:rsidP="00262966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62966" w:rsidRDefault="00262966" w:rsidP="00262966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D311C0">
        <w:rPr>
          <w:sz w:val="24"/>
          <w:szCs w:val="24"/>
          <w:lang w:eastAsia="en-US"/>
        </w:rPr>
        <w:t>бакалавриат</w:t>
      </w:r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>Управление рисками и страховая деятельность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</w:t>
      </w:r>
      <w:r w:rsidR="0091771E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91771E">
        <w:rPr>
          <w:sz w:val="24"/>
          <w:szCs w:val="24"/>
        </w:rPr>
        <w:t>3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91771E">
        <w:rPr>
          <w:sz w:val="24"/>
          <w:szCs w:val="24"/>
        </w:rPr>
        <w:t>28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91771E">
        <w:rPr>
          <w:sz w:val="24"/>
          <w:szCs w:val="24"/>
        </w:rPr>
        <w:t>2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91771E">
        <w:rPr>
          <w:rFonts w:eastAsia="Courier New"/>
          <w:bCs/>
          <w:sz w:val="24"/>
          <w:szCs w:val="24"/>
        </w:rPr>
        <w:t>28</w:t>
      </w:r>
      <w:r w:rsidR="00630508" w:rsidRPr="00D311C0">
        <w:rPr>
          <w:rFonts w:eastAsia="Courier New"/>
          <w:bCs/>
          <w:sz w:val="24"/>
          <w:szCs w:val="24"/>
        </w:rPr>
        <w:t>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 xml:space="preserve">Управление рисками и страховая </w:t>
      </w:r>
      <w:r w:rsidR="005703DB" w:rsidRPr="00D311C0">
        <w:rPr>
          <w:sz w:val="24"/>
          <w:szCs w:val="24"/>
        </w:rPr>
        <w:lastRenderedPageBreak/>
        <w:t>деятельность</w:t>
      </w:r>
      <w:r w:rsidRPr="00D311C0">
        <w:rPr>
          <w:sz w:val="24"/>
          <w:szCs w:val="24"/>
        </w:rPr>
        <w:t xml:space="preserve">»; форма обучения – </w:t>
      </w:r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 xml:space="preserve">заочная на </w:t>
      </w:r>
      <w:r w:rsidR="00630508" w:rsidRPr="00D311C0">
        <w:rPr>
          <w:sz w:val="24"/>
          <w:szCs w:val="24"/>
        </w:rPr>
        <w:t>202</w:t>
      </w:r>
      <w:r w:rsidR="0091771E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91771E">
        <w:rPr>
          <w:sz w:val="24"/>
          <w:szCs w:val="24"/>
        </w:rPr>
        <w:t>3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91771E">
        <w:rPr>
          <w:sz w:val="24"/>
          <w:szCs w:val="24"/>
        </w:rPr>
        <w:t>28</w:t>
      </w:r>
      <w:r w:rsidR="00630508" w:rsidRPr="00D311C0">
        <w:rPr>
          <w:sz w:val="24"/>
          <w:szCs w:val="24"/>
        </w:rPr>
        <w:t>.0</w:t>
      </w:r>
      <w:r w:rsidR="0091771E">
        <w:rPr>
          <w:sz w:val="24"/>
          <w:szCs w:val="24"/>
        </w:rPr>
        <w:t>3</w:t>
      </w:r>
      <w:r w:rsidR="00630508" w:rsidRPr="00D311C0">
        <w:rPr>
          <w:sz w:val="24"/>
          <w:szCs w:val="24"/>
        </w:rPr>
        <w:t>.202</w:t>
      </w:r>
      <w:r w:rsidR="0091771E">
        <w:rPr>
          <w:sz w:val="24"/>
          <w:szCs w:val="24"/>
        </w:rPr>
        <w:t>2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91771E">
        <w:rPr>
          <w:rFonts w:eastAsia="Courier New"/>
          <w:bCs/>
          <w:sz w:val="24"/>
          <w:szCs w:val="24"/>
        </w:rPr>
        <w:t>28</w:t>
      </w:r>
      <w:r w:rsidR="00630508" w:rsidRPr="00D311C0">
        <w:rPr>
          <w:rFonts w:eastAsia="Courier New"/>
          <w:bCs/>
          <w:sz w:val="24"/>
          <w:szCs w:val="24"/>
        </w:rPr>
        <w:t>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реализаци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</w:t>
      </w:r>
      <w:r w:rsidR="0091771E">
        <w:rPr>
          <w:b/>
          <w:sz w:val="24"/>
          <w:szCs w:val="24"/>
        </w:rPr>
        <w:t>2</w:t>
      </w:r>
      <w:r w:rsidR="00630508" w:rsidRPr="00D311C0">
        <w:rPr>
          <w:b/>
          <w:sz w:val="24"/>
          <w:szCs w:val="24"/>
        </w:rPr>
        <w:t>/202</w:t>
      </w:r>
      <w:r w:rsidR="0091771E">
        <w:rPr>
          <w:b/>
          <w:sz w:val="24"/>
          <w:szCs w:val="24"/>
        </w:rPr>
        <w:t>3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 w:rsidRPr="00D311C0">
        <w:rPr>
          <w:sz w:val="24"/>
          <w:szCs w:val="24"/>
        </w:rPr>
        <w:t>бакалавриат</w:t>
      </w:r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r w:rsidR="002C5DE6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очно-</w:t>
      </w:r>
      <w:r w:rsidRPr="00D311C0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практической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</w:t>
      </w:r>
      <w:r w:rsidR="0091771E">
        <w:rPr>
          <w:sz w:val="24"/>
          <w:szCs w:val="24"/>
        </w:rPr>
        <w:t>2</w:t>
      </w:r>
      <w:r w:rsidR="00630508" w:rsidRPr="00D311C0">
        <w:rPr>
          <w:sz w:val="24"/>
          <w:szCs w:val="24"/>
        </w:rPr>
        <w:t>/202</w:t>
      </w:r>
      <w:r w:rsidR="0091771E">
        <w:rPr>
          <w:sz w:val="24"/>
          <w:szCs w:val="24"/>
        </w:rPr>
        <w:t>3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94210B" w:rsidRPr="00D311C0">
        <w:rPr>
          <w:rFonts w:ascii="Times New Roman" w:hAnsi="Times New Roman"/>
          <w:b/>
          <w:sz w:val="24"/>
          <w:szCs w:val="24"/>
        </w:rPr>
        <w:t xml:space="preserve">торгово-технологическая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r w:rsidR="00481497" w:rsidRPr="00D311C0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D311C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311C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1C0" w:rsidRPr="00D311C0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94210B">
            <w:pPr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УК-2 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4210B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владеть практическими навыками определения круга задач в рамках поставленной цели, исходя из действующих правовых норм, имеющихся ресурсов </w:t>
            </w:r>
            <w:r w:rsidRPr="00D311C0">
              <w:rPr>
                <w:sz w:val="24"/>
                <w:szCs w:val="24"/>
              </w:rPr>
              <w:lastRenderedPageBreak/>
              <w:t>и ограничений</w:t>
            </w:r>
          </w:p>
        </w:tc>
      </w:tr>
      <w:tr w:rsidR="00D311C0" w:rsidRPr="00D311C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7509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eastAsia="en-US"/>
              </w:rPr>
              <w:t>ПК-</w:t>
            </w:r>
            <w:r w:rsidR="007509BE" w:rsidRPr="00D311C0">
              <w:rPr>
                <w:sz w:val="24"/>
                <w:szCs w:val="24"/>
                <w:lang w:eastAsia="en-US"/>
              </w:rPr>
              <w:t>4</w:t>
            </w:r>
            <w:r w:rsidRPr="00D311C0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D311C0">
              <w:rPr>
                <w:sz w:val="24"/>
                <w:szCs w:val="24"/>
                <w:lang w:eastAsia="en-US"/>
              </w:rPr>
              <w:t>Способен консультировать по закупочным процедурам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бухгалтерского учета в части применения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статистики в части применения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особенности составления закупочной документации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консолидировать сведения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использовать единую информационную систему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выполнять функции, связанные с обеспечением определения поставщика (подрядчика, исполнителя)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составления закупочной документации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размещения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проверки необходимой документации для проведения закупочной процедуры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45129B" w:rsidRPr="00D311C0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775F03" w:rsidRPr="00D311C0">
        <w:rPr>
          <w:sz w:val="24"/>
          <w:szCs w:val="24"/>
        </w:rPr>
        <w:t>К.М.0</w:t>
      </w:r>
      <w:r w:rsidR="0094210B" w:rsidRPr="00D311C0">
        <w:rPr>
          <w:sz w:val="24"/>
          <w:szCs w:val="24"/>
        </w:rPr>
        <w:t>4</w:t>
      </w:r>
      <w:r w:rsidR="00775F03" w:rsidRPr="00D311C0">
        <w:rPr>
          <w:sz w:val="24"/>
          <w:szCs w:val="24"/>
        </w:rPr>
        <w:t>.0</w:t>
      </w:r>
      <w:r w:rsidR="00AF2C0C" w:rsidRPr="00D311C0">
        <w:rPr>
          <w:sz w:val="24"/>
          <w:szCs w:val="24"/>
        </w:rPr>
        <w:t>7</w:t>
      </w:r>
      <w:r w:rsidR="00775F03" w:rsidRPr="00D311C0">
        <w:rPr>
          <w:sz w:val="24"/>
          <w:szCs w:val="24"/>
        </w:rPr>
        <w:t>(П)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>к Блоку</w:t>
      </w:r>
      <w:r w:rsidR="00BA599D" w:rsidRPr="00D311C0">
        <w:rPr>
          <w:sz w:val="24"/>
          <w:szCs w:val="24"/>
        </w:rPr>
        <w:t xml:space="preserve"> .</w:t>
      </w:r>
      <w:r w:rsidRPr="00D311C0">
        <w:rPr>
          <w:sz w:val="24"/>
          <w:szCs w:val="24"/>
        </w:rPr>
        <w:t xml:space="preserve"> </w:t>
      </w:r>
      <w:r w:rsidR="00775F03" w:rsidRPr="00D311C0">
        <w:rPr>
          <w:sz w:val="24"/>
          <w:szCs w:val="24"/>
        </w:rPr>
        <w:t>Комплексные модули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11C0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К.М.04.07(П)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Производственная практика (торгово-технологическая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ПК-4, УК-2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lastRenderedPageBreak/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94210B" w:rsidRPr="00D311C0">
        <w:rPr>
          <w:sz w:val="24"/>
          <w:szCs w:val="24"/>
          <w:lang w:eastAsia="en-US"/>
        </w:rPr>
        <w:t>торгово-технологической практики</w:t>
      </w:r>
      <w:r w:rsidRPr="00D311C0">
        <w:rPr>
          <w:sz w:val="24"/>
          <w:szCs w:val="24"/>
          <w:lang w:eastAsia="en-US"/>
        </w:rPr>
        <w:t xml:space="preserve"> – 3 зачетных единиц – 108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="00A3425D" w:rsidRPr="00D311C0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D311C0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всего</w:t>
            </w:r>
          </w:p>
        </w:tc>
      </w:tr>
      <w:tr w:rsidR="00A3425D" w:rsidRPr="00D311C0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</w:pPr>
            <w:r w:rsidRPr="00D311C0">
              <w:rPr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  <w:r w:rsidRPr="00D311C0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D311C0">
              <w:rPr>
                <w:sz w:val="22"/>
                <w:szCs w:val="22"/>
              </w:rPr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D311C0">
              <w:rPr>
                <w:sz w:val="22"/>
                <w:szCs w:val="22"/>
              </w:rPr>
              <w:t>практической подготовки при реализации практики</w:t>
            </w:r>
            <w:r w:rsidRPr="00D311C0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311C0">
              <w:rPr>
                <w:sz w:val="22"/>
                <w:szCs w:val="22"/>
              </w:rPr>
              <w:t xml:space="preserve">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311C0">
              <w:rPr>
                <w:sz w:val="22"/>
                <w:szCs w:val="22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311C0" w:rsidRPr="00D311C0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Общее задание</w:t>
            </w:r>
          </w:p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В ходе выполнения общего задания </w:t>
            </w:r>
            <w:r w:rsidRPr="00D311C0"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обучающемуся 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надлежит изучить следующие вопросы:</w:t>
            </w:r>
            <w:r w:rsidRPr="00D311C0">
              <w:rPr>
                <w:b/>
              </w:rPr>
              <w:t xml:space="preserve"> </w:t>
            </w:r>
          </w:p>
          <w:p w:rsidR="00D311C0" w:rsidRPr="00D311C0" w:rsidRDefault="00D311C0" w:rsidP="00D311C0">
            <w:pPr>
              <w:tabs>
                <w:tab w:val="left" w:pos="1134"/>
              </w:tabs>
              <w:jc w:val="both"/>
            </w:pPr>
            <w:r w:rsidRPr="00D311C0">
              <w:t>1. Анализ  системы управления закупочной деятельностью .</w:t>
            </w:r>
          </w:p>
          <w:p w:rsidR="00A3425D" w:rsidRPr="00D311C0" w:rsidRDefault="00D311C0" w:rsidP="00D311C0">
            <w:pPr>
              <w:tabs>
                <w:tab w:val="left" w:pos="1134"/>
              </w:tabs>
              <w:jc w:val="both"/>
              <w:rPr>
                <w:iCs/>
              </w:rPr>
            </w:pPr>
            <w:r w:rsidRPr="00D311C0">
              <w:t xml:space="preserve">2.Анализ </w:t>
            </w:r>
            <w:r w:rsidRPr="00D311C0">
              <w:rPr>
                <w:iCs/>
              </w:rPr>
              <w:t xml:space="preserve">основных направлений закупочной политики, приоритетные направления развития экономики профильной организации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</w:tr>
      <w:tr w:rsidR="00D311C0" w:rsidRPr="00D311C0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b/>
              </w:rPr>
              <w:lastRenderedPageBreak/>
              <w:t>Индивидуальное задание</w:t>
            </w:r>
          </w:p>
          <w:p w:rsidR="00D311C0" w:rsidRPr="00D311C0" w:rsidRDefault="00D311C0" w:rsidP="00D311C0">
            <w:pPr>
              <w:jc w:val="both"/>
            </w:pPr>
            <w:r w:rsidRPr="00D311C0">
              <w:rPr>
                <w:b/>
              </w:rPr>
              <w:t>1</w:t>
            </w:r>
            <w:r w:rsidRPr="00D311C0">
              <w:t>. Анализ</w:t>
            </w:r>
            <w:r w:rsidRPr="00D311C0">
              <w:rPr>
                <w:iCs/>
              </w:rPr>
              <w:t xml:space="preserve"> закупочных операций за последний год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по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материалам профильной организации.</w:t>
            </w:r>
          </w:p>
          <w:p w:rsidR="00A3425D" w:rsidRPr="00D311C0" w:rsidRDefault="00D311C0" w:rsidP="00D311C0">
            <w:pPr>
              <w:jc w:val="both"/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 w:rsidRPr="00D311C0">
              <w:t>Анализ процедуры мониторинга и аудита в сфере закупок.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94</w:t>
            </w: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</w:tr>
      <w:tr w:rsidR="00A3425D" w:rsidRPr="00D311C0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D311C0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D311C0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</w:t>
      </w:r>
      <w:r w:rsidR="002C5DE6">
        <w:rPr>
          <w:b/>
        </w:rPr>
        <w:t>равление закупочной деятельностью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Для обучающихся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 xml:space="preserve">Федерального закона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>торгово-технологическая</w:t>
      </w:r>
      <w:r w:rsidR="002C5DE6">
        <w:rPr>
          <w:b/>
          <w:sz w:val="24"/>
          <w:szCs w:val="24"/>
        </w:rPr>
        <w:t xml:space="preserve">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311C0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>Заявление о практической подготовке обучающихся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выполненного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отчета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8" w:history="1">
        <w:r w:rsidR="001249EF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1249EF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1249EF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1249EF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Прокушев, Е. Ф. </w:t>
      </w:r>
      <w:r w:rsidRPr="00D311C0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1249EF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1249EF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1249EF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 xml:space="preserve">ЭБС </w:t>
      </w:r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EB281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•</w:t>
      </w:r>
      <w:r w:rsidRPr="00D311C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демонстрация мультимедийных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8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9" w:history="1">
        <w:r w:rsidR="001249E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Всемирного банка - Открытые данные -</w:t>
      </w:r>
      <w:hyperlink r:id="rId37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1249EF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>граммой практической подготовк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</w:t>
      </w:r>
      <w:r w:rsidRPr="00D311C0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Приложение А</w:t>
            </w:r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94210B" w:rsidRPr="00D311C0">
        <w:rPr>
          <w:sz w:val="28"/>
          <w:szCs w:val="28"/>
        </w:rPr>
        <w:t>торгово-технологическая 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Выполнил(а):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2C5DE6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у</w:t>
      </w:r>
      <w:r w:rsidR="009D79F0" w:rsidRPr="00D311C0">
        <w:rPr>
          <w:i/>
          <w:sz w:val="16"/>
          <w:szCs w:val="16"/>
        </w:rPr>
        <w:t>ч. степень, уч.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1249E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деятель</w:t>
      </w:r>
      <w:r w:rsidR="002C5DE6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ОмГА: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принял(а)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t>Приложение В</w:t>
      </w:r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деятель</w:t>
      </w:r>
      <w:r w:rsidR="002C5DE6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r w:rsidR="009B331E" w:rsidRPr="00D311C0">
        <w:rPr>
          <w:color w:val="auto"/>
        </w:rPr>
        <w:t xml:space="preserve">ОмГА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r w:rsidRPr="00D311C0">
        <w:rPr>
          <w:color w:val="auto"/>
          <w:sz w:val="20"/>
          <w:szCs w:val="20"/>
        </w:rPr>
        <w:t>Уч. степень, уч.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предприятии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</w:t>
      </w:r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>Подпись обучающегося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Д</w:t>
      </w:r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«ОмГА»</w:t>
      </w:r>
      <w:r w:rsidRPr="00D311C0">
        <w:rPr>
          <w:sz w:val="24"/>
          <w:szCs w:val="24"/>
          <w:shd w:val="clear" w:color="auto" w:fill="FFFFFF"/>
        </w:rPr>
        <w:br/>
        <w:t xml:space="preserve">проходил(а)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r w:rsidR="00D80F4B" w:rsidRPr="00D311C0">
        <w:rPr>
          <w:sz w:val="24"/>
          <w:szCs w:val="24"/>
          <w:shd w:val="clear" w:color="auto" w:fill="FFFFFF"/>
        </w:rPr>
        <w:t>продемонстировал</w:t>
      </w:r>
      <w:r w:rsidRPr="00D311C0">
        <w:rPr>
          <w:sz w:val="24"/>
          <w:szCs w:val="24"/>
          <w:shd w:val="clear" w:color="auto" w:fill="FFFFFF"/>
        </w:rPr>
        <w:t>(а)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г.Омск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Еремеева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</w:rPr>
      </w:pPr>
      <w:r w:rsidRPr="00D311C0">
        <w:t xml:space="preserve">действующего на основании </w:t>
      </w:r>
      <w:r w:rsidRPr="00D311C0">
        <w:tab/>
      </w:r>
      <w:r w:rsidRPr="00D311C0">
        <w:rPr>
          <w:b/>
          <w:u w:val="single"/>
        </w:rPr>
        <w:tab/>
        <w:t>Устава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______________________________________________, действующего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который: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9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>, в 2-х дневный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(указываются иные локальные нормативные</w:t>
      </w:r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обучающихся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и назначить руководителем практики от ОмГА: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19B" w:rsidRDefault="00A7219B" w:rsidP="00160BC1">
      <w:r>
        <w:separator/>
      </w:r>
    </w:p>
  </w:endnote>
  <w:endnote w:type="continuationSeparator" w:id="0">
    <w:p w:rsidR="00A7219B" w:rsidRDefault="00A7219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19B" w:rsidRDefault="00A7219B" w:rsidP="00160BC1">
      <w:r>
        <w:separator/>
      </w:r>
    </w:p>
  </w:footnote>
  <w:footnote w:type="continuationSeparator" w:id="0">
    <w:p w:rsidR="00A7219B" w:rsidRDefault="00A7219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49EF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2966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5DE6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42B8"/>
    <w:rsid w:val="003945BC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6377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4B40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1771E"/>
    <w:rsid w:val="00920199"/>
    <w:rsid w:val="0092044F"/>
    <w:rsid w:val="00921868"/>
    <w:rsid w:val="00925A68"/>
    <w:rsid w:val="00926448"/>
    <w:rsid w:val="00940F83"/>
    <w:rsid w:val="00941875"/>
    <w:rsid w:val="0094210B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19B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BF4359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3949"/>
    <w:rsid w:val="00E7465A"/>
    <w:rsid w:val="00E90EC2"/>
    <w:rsid w:val="00E9119D"/>
    <w:rsid w:val="00E92238"/>
    <w:rsid w:val="00EA206F"/>
    <w:rsid w:val="00EA2E1F"/>
    <w:rsid w:val="00EA3690"/>
    <w:rsid w:val="00EA59AC"/>
    <w:rsid w:val="00EB2816"/>
    <w:rsid w:val="00EB385F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B4B40"/>
    <w:rPr>
      <w:color w:val="605E5C"/>
      <w:shd w:val="clear" w:color="auto" w:fill="E1DFDD"/>
    </w:rPr>
  </w:style>
  <w:style w:type="character" w:styleId="af9">
    <w:name w:val="Unresolved Mention"/>
    <w:basedOn w:val="a1"/>
    <w:uiPriority w:val="99"/>
    <w:semiHidden/>
    <w:unhideWhenUsed/>
    <w:rsid w:val="00EB3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8683</Words>
  <Characters>49495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58062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